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D3C7" w14:textId="76F0C501" w:rsidR="002D391C" w:rsidRPr="002D391C" w:rsidRDefault="002D391C" w:rsidP="002D391C">
      <w:pPr>
        <w:jc w:val="center"/>
      </w:pPr>
      <w:r w:rsidRPr="002D391C">
        <w:rPr>
          <w:b/>
          <w:bCs/>
        </w:rPr>
        <w:t>SVCS NONDISCRIMINATION STATEMENT</w:t>
      </w:r>
    </w:p>
    <w:p w14:paraId="20A6541C" w14:textId="77777777" w:rsidR="002D391C" w:rsidRPr="002D391C" w:rsidRDefault="002D391C" w:rsidP="002D391C">
      <w:r w:rsidRPr="002D391C">
        <w:t> </w:t>
      </w:r>
    </w:p>
    <w:p w14:paraId="0DBD4D27" w14:textId="77777777" w:rsidR="002D391C" w:rsidRDefault="002D391C" w:rsidP="002D391C">
      <w:pPr>
        <w:ind w:firstLine="720"/>
      </w:pPr>
      <w:r w:rsidRPr="002D391C">
        <w:t>With regard to employment, Siuslaw Valley Charter School is committed to:</w:t>
      </w:r>
    </w:p>
    <w:p w14:paraId="7E4612AB" w14:textId="77777777" w:rsidR="002D391C" w:rsidRPr="002D391C" w:rsidRDefault="002D391C" w:rsidP="002D391C">
      <w:pPr>
        <w:ind w:firstLine="720"/>
      </w:pPr>
    </w:p>
    <w:p w14:paraId="32457DE7" w14:textId="77777777" w:rsidR="002D391C" w:rsidRDefault="002D391C" w:rsidP="002D391C">
      <w:pPr>
        <w:rPr>
          <w:i/>
          <w:iCs/>
        </w:rPr>
      </w:pPr>
      <w:r w:rsidRPr="002D391C">
        <w:rPr>
          <w:i/>
          <w:iCs/>
        </w:rPr>
        <w:t>Selecting employees based on skill, training, ability, knowledge, attitude, and character without discrimination based on race, color, religion, national origin, age, disability, pregnancy, genetic information, sexual orientation, marital status, citizenship status, service member status, or any category protected by law.</w:t>
      </w:r>
    </w:p>
    <w:p w14:paraId="020A25A9" w14:textId="77777777" w:rsidR="002D391C" w:rsidRPr="002D391C" w:rsidRDefault="002D391C" w:rsidP="002D391C"/>
    <w:p w14:paraId="2EFBCB41" w14:textId="77777777" w:rsidR="002D391C" w:rsidRDefault="002D391C" w:rsidP="002D391C">
      <w:pPr>
        <w:rPr>
          <w:i/>
          <w:iCs/>
        </w:rPr>
      </w:pPr>
      <w:r w:rsidRPr="002D391C">
        <w:rPr>
          <w:i/>
          <w:iCs/>
        </w:rPr>
        <w:t>Siuslaw Valley Charter School does not tolerate the harassment of, or discrimination against, applicants, employees, students, parents, or vendors. Any form of harassment or discrimination relating to an individual’s race, color, religion, sex, national origin, age, disability, pregnancy, genetic information, marital status, service member status, or any other category protected by federal, state, or local law is a violation of this policy and will be treated as a disciplinary matter.</w:t>
      </w:r>
    </w:p>
    <w:p w14:paraId="0D56C732" w14:textId="77777777" w:rsidR="00A358B2" w:rsidRDefault="00A358B2" w:rsidP="002D391C">
      <w:pPr>
        <w:rPr>
          <w:i/>
          <w:iCs/>
        </w:rPr>
      </w:pPr>
    </w:p>
    <w:p w14:paraId="76CFE69D" w14:textId="618B0FD5" w:rsidR="00A358B2" w:rsidRPr="00A358B2" w:rsidRDefault="00A358B2" w:rsidP="00A358B2">
      <w:r>
        <w:t>C</w:t>
      </w:r>
      <w:r w:rsidRPr="00A358B2">
        <w:t>ontact information of each civil rights coordinator designated pursuant to OAR 581-021-0655 (tel:581-021-0655) and each coordinator designated pursuant to Title IX of Education Amendments of 1972, Section 504 of the Rehabilitation Act of 1973, and Title II of the Americans with Disabilities Act of 1990, including their name or title, work address, email address, and telephone number; </w:t>
      </w:r>
    </w:p>
    <w:p w14:paraId="20CF0E0C" w14:textId="77777777" w:rsidR="00A358B2" w:rsidRPr="00A358B2" w:rsidRDefault="00A358B2" w:rsidP="00A358B2"/>
    <w:p w14:paraId="425AA353" w14:textId="77777777" w:rsidR="00A358B2" w:rsidRPr="00A358B2" w:rsidRDefault="00A358B2" w:rsidP="00A358B2">
      <w:r w:rsidRPr="00A358B2">
        <w:t>Jennifer Waggoner</w:t>
      </w:r>
    </w:p>
    <w:p w14:paraId="2A386D23" w14:textId="77777777" w:rsidR="00A358B2" w:rsidRPr="00A358B2" w:rsidRDefault="00A358B2" w:rsidP="00A358B2">
      <w:r w:rsidRPr="00A358B2">
        <w:t>Chief Operations Officer</w:t>
      </w:r>
    </w:p>
    <w:p w14:paraId="51BFA437" w14:textId="77777777" w:rsidR="00A358B2" w:rsidRPr="00A358B2" w:rsidRDefault="00A358B2" w:rsidP="00A358B2">
      <w:r w:rsidRPr="00A358B2">
        <w:t>(Civil Rights Coordinator)</w:t>
      </w:r>
    </w:p>
    <w:p w14:paraId="400BBD47" w14:textId="77777777" w:rsidR="00A358B2" w:rsidRPr="00A358B2" w:rsidRDefault="00A358B2" w:rsidP="00A358B2">
      <w:r w:rsidRPr="00A358B2">
        <w:t>541.999.4258</w:t>
      </w:r>
    </w:p>
    <w:p w14:paraId="1D692AD5" w14:textId="77777777" w:rsidR="00A358B2" w:rsidRPr="00A358B2" w:rsidRDefault="00A358B2" w:rsidP="00A358B2">
      <w:r w:rsidRPr="00A358B2">
        <w:t>Jennifer.waggoner@siuslawvalleycharterschool.com</w:t>
      </w:r>
    </w:p>
    <w:p w14:paraId="669CDF47" w14:textId="77777777" w:rsidR="00A358B2" w:rsidRPr="00A358B2" w:rsidRDefault="00A358B2" w:rsidP="00A358B2">
      <w:r w:rsidRPr="00A358B2">
        <w:t>625 Hwy 101, PMB 1035</w:t>
      </w:r>
    </w:p>
    <w:p w14:paraId="2B2EA5F3" w14:textId="77777777" w:rsidR="00A358B2" w:rsidRPr="00A358B2" w:rsidRDefault="00A358B2" w:rsidP="00A358B2">
      <w:r w:rsidRPr="00A358B2">
        <w:t>Florence, OR 97439</w:t>
      </w:r>
    </w:p>
    <w:p w14:paraId="73A07351" w14:textId="77777777" w:rsidR="00A358B2" w:rsidRPr="002D391C" w:rsidRDefault="00A358B2" w:rsidP="002D391C"/>
    <w:p w14:paraId="211D5BB5" w14:textId="77777777" w:rsidR="005C4896" w:rsidRPr="002D391C" w:rsidRDefault="005C4896" w:rsidP="002D391C"/>
    <w:sectPr w:rsidR="005C4896" w:rsidRPr="002D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1C"/>
    <w:rsid w:val="002D391C"/>
    <w:rsid w:val="0046334A"/>
    <w:rsid w:val="005C4896"/>
    <w:rsid w:val="008D2E0B"/>
    <w:rsid w:val="0093220C"/>
    <w:rsid w:val="00996188"/>
    <w:rsid w:val="00A358B2"/>
    <w:rsid w:val="00A61FF2"/>
    <w:rsid w:val="00C26BAB"/>
    <w:rsid w:val="00E075BA"/>
    <w:rsid w:val="00F4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51D0"/>
  <w15:chartTrackingRefBased/>
  <w15:docId w15:val="{014B17A6-D5C7-4A83-9B37-84D4B715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9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9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9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9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91C"/>
    <w:rPr>
      <w:rFonts w:eastAsiaTheme="majorEastAsia" w:cstheme="majorBidi"/>
      <w:color w:val="272727" w:themeColor="text1" w:themeTint="D8"/>
    </w:rPr>
  </w:style>
  <w:style w:type="paragraph" w:styleId="Title">
    <w:name w:val="Title"/>
    <w:basedOn w:val="Normal"/>
    <w:next w:val="Normal"/>
    <w:link w:val="TitleChar"/>
    <w:uiPriority w:val="10"/>
    <w:qFormat/>
    <w:rsid w:val="002D39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9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9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91C"/>
    <w:rPr>
      <w:i/>
      <w:iCs/>
      <w:color w:val="404040" w:themeColor="text1" w:themeTint="BF"/>
    </w:rPr>
  </w:style>
  <w:style w:type="paragraph" w:styleId="ListParagraph">
    <w:name w:val="List Paragraph"/>
    <w:basedOn w:val="Normal"/>
    <w:uiPriority w:val="34"/>
    <w:qFormat/>
    <w:rsid w:val="002D391C"/>
    <w:pPr>
      <w:ind w:left="720"/>
      <w:contextualSpacing/>
    </w:pPr>
  </w:style>
  <w:style w:type="character" w:styleId="IntenseEmphasis">
    <w:name w:val="Intense Emphasis"/>
    <w:basedOn w:val="DefaultParagraphFont"/>
    <w:uiPriority w:val="21"/>
    <w:qFormat/>
    <w:rsid w:val="002D391C"/>
    <w:rPr>
      <w:i/>
      <w:iCs/>
      <w:color w:val="0F4761" w:themeColor="accent1" w:themeShade="BF"/>
    </w:rPr>
  </w:style>
  <w:style w:type="paragraph" w:styleId="IntenseQuote">
    <w:name w:val="Intense Quote"/>
    <w:basedOn w:val="Normal"/>
    <w:next w:val="Normal"/>
    <w:link w:val="IntenseQuoteChar"/>
    <w:uiPriority w:val="30"/>
    <w:qFormat/>
    <w:rsid w:val="002D3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91C"/>
    <w:rPr>
      <w:i/>
      <w:iCs/>
      <w:color w:val="0F4761" w:themeColor="accent1" w:themeShade="BF"/>
    </w:rPr>
  </w:style>
  <w:style w:type="character" w:styleId="IntenseReference">
    <w:name w:val="Intense Reference"/>
    <w:basedOn w:val="DefaultParagraphFont"/>
    <w:uiPriority w:val="32"/>
    <w:qFormat/>
    <w:rsid w:val="002D3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99372">
      <w:bodyDiv w:val="1"/>
      <w:marLeft w:val="0"/>
      <w:marRight w:val="0"/>
      <w:marTop w:val="0"/>
      <w:marBottom w:val="0"/>
      <w:divBdr>
        <w:top w:val="none" w:sz="0" w:space="0" w:color="auto"/>
        <w:left w:val="none" w:sz="0" w:space="0" w:color="auto"/>
        <w:bottom w:val="none" w:sz="0" w:space="0" w:color="auto"/>
        <w:right w:val="none" w:sz="0" w:space="0" w:color="auto"/>
      </w:divBdr>
    </w:div>
    <w:div w:id="15749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harvey</dc:creator>
  <cp:keywords/>
  <dc:description/>
  <cp:lastModifiedBy>sherry harvey</cp:lastModifiedBy>
  <cp:revision>2</cp:revision>
  <dcterms:created xsi:type="dcterms:W3CDTF">2025-09-09T16:46:00Z</dcterms:created>
  <dcterms:modified xsi:type="dcterms:W3CDTF">2025-09-09T16:46:00Z</dcterms:modified>
</cp:coreProperties>
</file>