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D8EF" w14:textId="010D4186" w:rsidR="00357B22" w:rsidRDefault="00A6073C" w:rsidP="00D950A1">
      <w:pPr>
        <w:jc w:val="center"/>
      </w:pPr>
      <w:r>
        <w:t>REGUULAR BOARD MEETING MINUTES OF JAN. 23, 2025</w:t>
      </w:r>
    </w:p>
    <w:p w14:paraId="713E281D" w14:textId="51721BB2" w:rsidR="00A6073C" w:rsidRDefault="00A6073C" w:rsidP="00A6073C">
      <w:r>
        <w:t>The Regular Board meeting was called to order at 4 p.m. by Chairman King who welcomed the public and the press.</w:t>
      </w:r>
    </w:p>
    <w:p w14:paraId="2CEB9BC5" w14:textId="2C40109D" w:rsidR="00A6073C" w:rsidRDefault="00A6073C" w:rsidP="00A6073C">
      <w:r>
        <w:t>PRESENT ATTENDEES</w:t>
      </w:r>
    </w:p>
    <w:p w14:paraId="541B9D14" w14:textId="63E38908" w:rsidR="00A6073C" w:rsidRDefault="00A6073C" w:rsidP="00A6073C">
      <w:r>
        <w:t>Chairman King</w:t>
      </w:r>
    </w:p>
    <w:p w14:paraId="26CBB311" w14:textId="616C51D3" w:rsidR="00A6073C" w:rsidRDefault="00A6073C" w:rsidP="00A6073C">
      <w:r>
        <w:t>Dir. Hammon</w:t>
      </w:r>
    </w:p>
    <w:p w14:paraId="7C81FB51" w14:textId="2F96E141" w:rsidR="00A6073C" w:rsidRDefault="00A6073C" w:rsidP="00A6073C">
      <w:r>
        <w:t>Dir. Trent</w:t>
      </w:r>
    </w:p>
    <w:p w14:paraId="68BBEC93" w14:textId="7DF01A33" w:rsidR="00A6073C" w:rsidRDefault="00A6073C" w:rsidP="00A6073C">
      <w:r>
        <w:t>Dir Martindale</w:t>
      </w:r>
    </w:p>
    <w:p w14:paraId="0C69391A" w14:textId="33F29DAE" w:rsidR="00A6073C" w:rsidRDefault="00A6073C" w:rsidP="00A6073C">
      <w:r>
        <w:t xml:space="preserve">Dir. </w:t>
      </w:r>
      <w:r w:rsidR="00DD0228">
        <w:t>Heinen</w:t>
      </w:r>
    </w:p>
    <w:p w14:paraId="00B20D48" w14:textId="670D47E1" w:rsidR="00A6073C" w:rsidRDefault="00A6073C" w:rsidP="00A6073C">
      <w:r>
        <w:t>ABSENTEES</w:t>
      </w:r>
    </w:p>
    <w:p w14:paraId="1967B205" w14:textId="0BE4F99D" w:rsidR="00A6073C" w:rsidRDefault="00A6073C" w:rsidP="00A6073C">
      <w:proofErr w:type="spellStart"/>
      <w:r>
        <w:t>HoS</w:t>
      </w:r>
      <w:proofErr w:type="spellEnd"/>
      <w:r>
        <w:t xml:space="preserve"> Ruelas</w:t>
      </w:r>
    </w:p>
    <w:p w14:paraId="002915C9" w14:textId="5EF037C5" w:rsidR="00A6073C" w:rsidRDefault="00A6073C" w:rsidP="00A6073C">
      <w:r>
        <w:t>Dir. Sneddon</w:t>
      </w:r>
    </w:p>
    <w:p w14:paraId="30B70F1C" w14:textId="7EECCBEF" w:rsidR="00A6073C" w:rsidRDefault="00A6073C" w:rsidP="00A6073C">
      <w:r>
        <w:t>APPROVAL OF JAN. 23 AGENDA OR AMENDMENT</w:t>
      </w:r>
    </w:p>
    <w:p w14:paraId="2A522604" w14:textId="4BCAE795" w:rsidR="00A6073C" w:rsidRDefault="00A6073C" w:rsidP="00A6073C">
      <w:r>
        <w:t>Dir. Heinen made a motion to amend the agenda to include the approval of the 12/19/2024 minutes and Financial Statement. 2</w:t>
      </w:r>
      <w:r w:rsidRPr="00A6073C">
        <w:rPr>
          <w:vertAlign w:val="superscript"/>
        </w:rPr>
        <w:t>nd</w:t>
      </w:r>
      <w:r>
        <w:t xml:space="preserve"> by Dir. Hammon. Approved unanimously.  </w:t>
      </w:r>
    </w:p>
    <w:p w14:paraId="586D6929" w14:textId="2A9CD4D9" w:rsidR="00A6073C" w:rsidRDefault="00A6073C" w:rsidP="00A6073C">
      <w:r>
        <w:t>Dir. Hammon made a motion to amend the agenda to remove the Head of School Report 1.7 of the agenda.2</w:t>
      </w:r>
      <w:r w:rsidRPr="00A6073C">
        <w:rPr>
          <w:vertAlign w:val="superscript"/>
        </w:rPr>
        <w:t>nd</w:t>
      </w:r>
      <w:r>
        <w:t>, by Dir, Martindale. Unanimously approved.</w:t>
      </w:r>
    </w:p>
    <w:p w14:paraId="45DECF66" w14:textId="6F76ABA2" w:rsidR="00DD0228" w:rsidRDefault="00DD0228" w:rsidP="00A6073C">
      <w:r>
        <w:t>Dir. Trent made a motion to amend the Executive Session to include ORS 192.660 (7) (b). discussion of potential board candidates.  Dir. Martindale 2</w:t>
      </w:r>
      <w:r w:rsidRPr="00DD0228">
        <w:rPr>
          <w:vertAlign w:val="superscript"/>
        </w:rPr>
        <w:t>nd</w:t>
      </w:r>
      <w:r>
        <w:t>. Unanimously approved.</w:t>
      </w:r>
    </w:p>
    <w:p w14:paraId="1C14A202" w14:textId="2E1C8CB0" w:rsidR="00A6073C" w:rsidRDefault="00A6073C" w:rsidP="00A6073C">
      <w:r>
        <w:t>Dir. Trent made a motion to approve the amended agenda. 2</w:t>
      </w:r>
      <w:r w:rsidRPr="00A6073C">
        <w:rPr>
          <w:vertAlign w:val="superscript"/>
        </w:rPr>
        <w:t>nd</w:t>
      </w:r>
      <w:r>
        <w:t xml:space="preserve"> by Chair. King. Unanimously approved.</w:t>
      </w:r>
    </w:p>
    <w:p w14:paraId="01C99CF8" w14:textId="6CF39A6E" w:rsidR="00A6073C" w:rsidRDefault="00A6073C" w:rsidP="00A6073C">
      <w:r>
        <w:t>APPROVAL OF POLICIES FROM THE WORK SESSION</w:t>
      </w:r>
      <w:r w:rsidR="00DD0228">
        <w:t>,</w:t>
      </w:r>
    </w:p>
    <w:p w14:paraId="1B6CD4DF" w14:textId="6B455315" w:rsidR="00DD0228" w:rsidRDefault="00DD0228" w:rsidP="00A6073C">
      <w:r>
        <w:t>See Work session minutes.</w:t>
      </w:r>
    </w:p>
    <w:p w14:paraId="287CED4D" w14:textId="14F4D0D1" w:rsidR="00DD0228" w:rsidRDefault="00DD0228" w:rsidP="00A6073C">
      <w:r>
        <w:t>COMMITTEE APOINTMENT – NOMINATING COMMITTEE</w:t>
      </w:r>
    </w:p>
    <w:p w14:paraId="0250ED2E" w14:textId="3AD2B7C9" w:rsidR="00DD0228" w:rsidRDefault="00DD0228" w:rsidP="00A6073C">
      <w:r>
        <w:lastRenderedPageBreak/>
        <w:t>Dir. Heinen made a motion to approve the</w:t>
      </w:r>
      <w:r w:rsidR="0045249B">
        <w:t xml:space="preserve"> formation of a subcommittee, the nominating committee and appointments to the nominating committee appointees</w:t>
      </w:r>
      <w:r>
        <w:t xml:space="preserve"> as Chair King, Dir. Trent, Stakeholder Jennifer Waggoner, Dir. Hammon. 2</w:t>
      </w:r>
      <w:r w:rsidRPr="00DD0228">
        <w:rPr>
          <w:vertAlign w:val="superscript"/>
        </w:rPr>
        <w:t>nd</w:t>
      </w:r>
      <w:r>
        <w:t xml:space="preserve"> by Dir. Trent. Unanimously approved.</w:t>
      </w:r>
    </w:p>
    <w:p w14:paraId="32B1F9BD" w14:textId="28114151" w:rsidR="00DD0228" w:rsidRDefault="00DD0228" w:rsidP="00A6073C">
      <w:r>
        <w:t>TREASURERS REPORT</w:t>
      </w:r>
    </w:p>
    <w:p w14:paraId="77A41947" w14:textId="4188B68E" w:rsidR="004432BB" w:rsidRDefault="00DD0228" w:rsidP="00A6073C">
      <w:r>
        <w:t xml:space="preserve">Dir. Trent made a motion to accept the Financial </w:t>
      </w:r>
      <w:r w:rsidR="00DF6D01">
        <w:t>committee’s</w:t>
      </w:r>
      <w:r>
        <w:t xml:space="preserve"> revised documents. 2</w:t>
      </w:r>
      <w:r w:rsidRPr="00DD0228">
        <w:rPr>
          <w:vertAlign w:val="superscript"/>
        </w:rPr>
        <w:t>nd</w:t>
      </w:r>
      <w:r>
        <w:t xml:space="preserve"> by Dir. Martindale. Unanimously approved</w:t>
      </w:r>
      <w:r w:rsidR="004432BB">
        <w:t>.</w:t>
      </w:r>
    </w:p>
    <w:p w14:paraId="4EBC52A4" w14:textId="1B5449DE" w:rsidR="00DD0228" w:rsidRDefault="004432BB" w:rsidP="00A6073C">
      <w:r>
        <w:t xml:space="preserve">The Board moved into the executive </w:t>
      </w:r>
      <w:proofErr w:type="gramStart"/>
      <w:r>
        <w:t>session</w:t>
      </w:r>
      <w:proofErr w:type="gramEnd"/>
      <w:r>
        <w:t>.</w:t>
      </w:r>
      <w:r w:rsidR="00DD0228">
        <w:t xml:space="preserve">  The Executive session began at 4:10 </w:t>
      </w:r>
      <w:r w:rsidR="00DF6D01">
        <w:t>p.m.</w:t>
      </w:r>
      <w:r w:rsidR="00DD0228">
        <w:t xml:space="preserve"> pursuant </w:t>
      </w:r>
      <w:r>
        <w:t>to 192.660</w:t>
      </w:r>
      <w:r w:rsidR="00DF6D01">
        <w:t xml:space="preserve"> (2) (</w:t>
      </w:r>
      <w:proofErr w:type="gramStart"/>
      <w:r w:rsidR="00DF6D01">
        <w:t xml:space="preserve">e </w:t>
      </w:r>
      <w:r>
        <w:t>)</w:t>
      </w:r>
      <w:proofErr w:type="gramEnd"/>
      <w:r w:rsidR="00DF6D01">
        <w:t xml:space="preserve"> and 192.660 (7) (b)</w:t>
      </w:r>
    </w:p>
    <w:p w14:paraId="08140D3D" w14:textId="358AA3A6" w:rsidR="00DF6D01" w:rsidRDefault="00DF6D01" w:rsidP="00A6073C">
      <w:r>
        <w:t>The Executive Session ended at 5:23 pm.</w:t>
      </w:r>
    </w:p>
    <w:p w14:paraId="0E4F9B43" w14:textId="54351FFC" w:rsidR="00DF6D01" w:rsidRDefault="00DF6D01" w:rsidP="00A6073C">
      <w:r>
        <w:t xml:space="preserve">The regular board meeting was </w:t>
      </w:r>
      <w:r w:rsidR="004432BB">
        <w:t>reconvened</w:t>
      </w:r>
      <w:r>
        <w:t xml:space="preserve"> at 5:25 pm.</w:t>
      </w:r>
    </w:p>
    <w:p w14:paraId="15041EF2" w14:textId="2C7DED16" w:rsidR="00DF6D01" w:rsidRDefault="00DF6D01" w:rsidP="00A6073C">
      <w:r>
        <w:t>There was no further business.</w:t>
      </w:r>
    </w:p>
    <w:p w14:paraId="24772120" w14:textId="52595F24" w:rsidR="00DF6D01" w:rsidRDefault="00DF6D01" w:rsidP="00A6073C">
      <w:r>
        <w:t>The Next Special Board meeting will be on Thursday Jan. 30, 2025, at 4 pm. And Thursday Feb. 6, 2025, at 4 pm.</w:t>
      </w:r>
    </w:p>
    <w:p w14:paraId="33B5D487" w14:textId="22659F9C" w:rsidR="00DF6D01" w:rsidRDefault="00DF6D01" w:rsidP="00A6073C">
      <w:r>
        <w:t>Meeting was adjourned at 5:25 pm.</w:t>
      </w:r>
    </w:p>
    <w:p w14:paraId="7B8C1BE3" w14:textId="1E1101E3" w:rsidR="00DF6D01" w:rsidRDefault="00DF6D01" w:rsidP="00A6073C">
      <w:r>
        <w:t xml:space="preserve">Respectfully submitted </w:t>
      </w:r>
    </w:p>
    <w:p w14:paraId="55EB0ADF" w14:textId="0EACFEF3" w:rsidR="00DF6D01" w:rsidRDefault="00DF6D01" w:rsidP="00A6073C">
      <w:r>
        <w:t>Donna Heinen, SVCS Secretary</w:t>
      </w:r>
    </w:p>
    <w:p w14:paraId="14443981" w14:textId="77777777" w:rsidR="00DD0228" w:rsidRDefault="00DD0228" w:rsidP="00A6073C"/>
    <w:p w14:paraId="2A68FAB2" w14:textId="77777777" w:rsidR="00DD0228" w:rsidRDefault="00DD0228" w:rsidP="00A6073C"/>
    <w:sectPr w:rsidR="00DD0228" w:rsidSect="00D95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2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FFE3" w14:textId="77777777" w:rsidR="0016726B" w:rsidRDefault="0016726B" w:rsidP="00D950A1">
      <w:pPr>
        <w:spacing w:after="0" w:line="240" w:lineRule="auto"/>
      </w:pPr>
      <w:r>
        <w:separator/>
      </w:r>
    </w:p>
  </w:endnote>
  <w:endnote w:type="continuationSeparator" w:id="0">
    <w:p w14:paraId="725F6B5D" w14:textId="77777777" w:rsidR="0016726B" w:rsidRDefault="0016726B" w:rsidP="00D9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77865" w14:textId="77777777" w:rsidR="00D950A1" w:rsidRDefault="00D95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F6F7" w14:textId="77777777" w:rsidR="00D950A1" w:rsidRDefault="00D950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3B22" w14:textId="77777777" w:rsidR="00D950A1" w:rsidRDefault="00D95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2F33F" w14:textId="77777777" w:rsidR="0016726B" w:rsidRDefault="0016726B" w:rsidP="00D950A1">
      <w:pPr>
        <w:spacing w:after="0" w:line="240" w:lineRule="auto"/>
      </w:pPr>
      <w:r>
        <w:separator/>
      </w:r>
    </w:p>
  </w:footnote>
  <w:footnote w:type="continuationSeparator" w:id="0">
    <w:p w14:paraId="783C4CA7" w14:textId="77777777" w:rsidR="0016726B" w:rsidRDefault="0016726B" w:rsidP="00D95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B1A6" w14:textId="77777777" w:rsidR="00D950A1" w:rsidRDefault="00D95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9A4A" w14:textId="77777777" w:rsidR="00D950A1" w:rsidRDefault="00D950A1" w:rsidP="00D950A1">
    <w:pPr>
      <w:pStyle w:val="Header"/>
      <w:jc w:val="center"/>
    </w:pPr>
    <w:r>
      <w:rPr>
        <w:noProof/>
      </w:rPr>
      <w:drawing>
        <wp:inline distT="0" distB="0" distL="0" distR="0" wp14:anchorId="3A517DD4" wp14:editId="6355084D">
          <wp:extent cx="1341120" cy="1341120"/>
          <wp:effectExtent l="0" t="0" r="5080" b="5080"/>
          <wp:docPr id="737265794" name="Picture 1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265794" name="Picture 1" descr="A logo for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1341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9E18" w14:textId="77777777" w:rsidR="00D950A1" w:rsidRDefault="00D950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3C"/>
    <w:rsid w:val="00084733"/>
    <w:rsid w:val="0016726B"/>
    <w:rsid w:val="002457CF"/>
    <w:rsid w:val="00357B22"/>
    <w:rsid w:val="004432BB"/>
    <w:rsid w:val="0045249B"/>
    <w:rsid w:val="008E0105"/>
    <w:rsid w:val="00951BB9"/>
    <w:rsid w:val="00A26A9D"/>
    <w:rsid w:val="00A6073C"/>
    <w:rsid w:val="00A93765"/>
    <w:rsid w:val="00B37F79"/>
    <w:rsid w:val="00B82D5A"/>
    <w:rsid w:val="00C71823"/>
    <w:rsid w:val="00D13415"/>
    <w:rsid w:val="00D950A1"/>
    <w:rsid w:val="00DD0228"/>
    <w:rsid w:val="00DF6D01"/>
    <w:rsid w:val="00E60C3D"/>
    <w:rsid w:val="00EE7E72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FE22B"/>
  <w15:chartTrackingRefBased/>
  <w15:docId w15:val="{5BC986C0-2C86-4A24-9D51-C2E34B58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0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0A1"/>
  </w:style>
  <w:style w:type="paragraph" w:styleId="Footer">
    <w:name w:val="footer"/>
    <w:basedOn w:val="Normal"/>
    <w:link w:val="FooterChar"/>
    <w:uiPriority w:val="99"/>
    <w:unhideWhenUsed/>
    <w:rsid w:val="00D9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s%20meeeeeee\OneDrive\Desktop\Donna%20Doc's\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A26207-EFC9-4847-8390-1D46A38A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template</Template>
  <TotalTime>4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Heinen</dc:creator>
  <cp:keywords/>
  <dc:description/>
  <cp:lastModifiedBy>James and Donna Heinen</cp:lastModifiedBy>
  <cp:revision>2</cp:revision>
  <cp:lastPrinted>2024-11-01T19:38:00Z</cp:lastPrinted>
  <dcterms:created xsi:type="dcterms:W3CDTF">2025-01-25T01:11:00Z</dcterms:created>
  <dcterms:modified xsi:type="dcterms:W3CDTF">2025-01-25T01:11:00Z</dcterms:modified>
</cp:coreProperties>
</file>